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B67" w:rsidRDefault="004C6B71" w:rsidP="00081B67">
      <w:r>
        <w:rPr>
          <w:noProof/>
        </w:rPr>
        <w:pict>
          <v:rect id="_x0000_s1028" style="position:absolute;margin-left:-3.45pt;margin-top:3.3pt;width:234.15pt;height:183.15pt;z-index:-251658752" filled="f" stroked="f">
            <v:textbox style="mso-next-textbox:#_x0000_s1028">
              <w:txbxContent>
                <w:p w:rsidR="00F36659" w:rsidRDefault="00F36659" w:rsidP="001A5A7C">
                  <w:pPr>
                    <w:tabs>
                      <w:tab w:val="left" w:pos="1800"/>
                      <w:tab w:val="left" w:pos="2700"/>
                    </w:tabs>
                    <w:suppressOverlap/>
                    <w:jc w:val="center"/>
                    <w:rPr>
                      <w:sz w:val="28"/>
                      <w:szCs w:val="28"/>
                    </w:rPr>
                  </w:pPr>
                </w:p>
                <w:p w:rsidR="00F36659" w:rsidRDefault="00F36659" w:rsidP="001A5A7C">
                  <w:pPr>
                    <w:tabs>
                      <w:tab w:val="left" w:pos="1800"/>
                      <w:tab w:val="left" w:pos="2700"/>
                    </w:tabs>
                    <w:suppressOverlap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Администрация</w:t>
                  </w:r>
                </w:p>
                <w:p w:rsidR="00F36659" w:rsidRDefault="00F36659" w:rsidP="001A5A7C">
                  <w:pPr>
                    <w:tabs>
                      <w:tab w:val="left" w:pos="1800"/>
                      <w:tab w:val="left" w:pos="2700"/>
                    </w:tabs>
                    <w:suppressOverlap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сельского поселения </w:t>
                  </w:r>
                </w:p>
                <w:p w:rsidR="00F36659" w:rsidRDefault="00F36659" w:rsidP="001A5A7C">
                  <w:pPr>
                    <w:tabs>
                      <w:tab w:val="left" w:pos="1800"/>
                      <w:tab w:val="left" w:pos="2700"/>
                    </w:tabs>
                    <w:suppressOverlap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Сергиевск</w:t>
                  </w:r>
                </w:p>
                <w:p w:rsidR="00F36659" w:rsidRDefault="00F36659" w:rsidP="001A5A7C">
                  <w:pPr>
                    <w:tabs>
                      <w:tab w:val="left" w:pos="3686"/>
                    </w:tabs>
                    <w:suppressOverlap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муниципального района Сергиевский</w:t>
                  </w:r>
                </w:p>
                <w:p w:rsidR="00F36659" w:rsidRDefault="00F36659" w:rsidP="001A5A7C">
                  <w:pPr>
                    <w:spacing w:line="360" w:lineRule="auto"/>
                    <w:suppressOverlap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Самарской области</w:t>
                  </w:r>
                </w:p>
                <w:p w:rsidR="00F36659" w:rsidRDefault="00F36659" w:rsidP="001A5A7C">
                  <w:pPr>
                    <w:spacing w:line="480" w:lineRule="auto"/>
                    <w:suppressOverlap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EF3C6C">
                    <w:rPr>
                      <w:b/>
                      <w:sz w:val="28"/>
                      <w:szCs w:val="28"/>
                    </w:rPr>
                    <w:t>ПОСТАНОВЛЕНИЕ</w:t>
                  </w:r>
                </w:p>
                <w:p w:rsidR="00F36659" w:rsidRDefault="00F36659" w:rsidP="001A5A7C">
                  <w:pPr>
                    <w:suppressOverlap/>
                    <w:jc w:val="center"/>
                  </w:pPr>
                  <w:r>
                    <w:rPr>
                      <w:sz w:val="28"/>
                      <w:szCs w:val="28"/>
                    </w:rPr>
                    <w:t xml:space="preserve"> «25» июня 2019 г.   №  36</w:t>
                  </w:r>
                </w:p>
              </w:txbxContent>
            </v:textbox>
          </v:rect>
        </w:pict>
      </w:r>
    </w:p>
    <w:p w:rsidR="00081B67" w:rsidRPr="005C6C46" w:rsidRDefault="00081B67" w:rsidP="00081B67">
      <w:pPr>
        <w:tabs>
          <w:tab w:val="left" w:pos="7940"/>
        </w:tabs>
        <w:jc w:val="right"/>
        <w:rPr>
          <w:sz w:val="32"/>
          <w:szCs w:val="32"/>
        </w:rPr>
      </w:pPr>
    </w:p>
    <w:p w:rsidR="00081B67" w:rsidRDefault="00081B67" w:rsidP="00081B67"/>
    <w:p w:rsidR="00081B67" w:rsidRDefault="00081B67" w:rsidP="00081B67">
      <w:pPr>
        <w:tabs>
          <w:tab w:val="left" w:pos="7680"/>
        </w:tabs>
      </w:pPr>
      <w:r>
        <w:tab/>
      </w:r>
    </w:p>
    <w:p w:rsidR="00081B67" w:rsidRDefault="00081B67" w:rsidP="00081B67"/>
    <w:p w:rsidR="00081B67" w:rsidRDefault="00081B67" w:rsidP="00081B67"/>
    <w:p w:rsidR="00081B67" w:rsidRDefault="00081B67" w:rsidP="00081B67"/>
    <w:p w:rsidR="00081B67" w:rsidRDefault="00081B67" w:rsidP="00081B67"/>
    <w:p w:rsidR="00081B67" w:rsidRDefault="00081B67" w:rsidP="00081B67">
      <w:pPr>
        <w:tabs>
          <w:tab w:val="left" w:pos="3430"/>
        </w:tabs>
      </w:pP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29"/>
        <w:gridCol w:w="4911"/>
      </w:tblGrid>
      <w:tr w:rsidR="00081B67" w:rsidTr="00F36659">
        <w:trPr>
          <w:trHeight w:val="4189"/>
        </w:trPr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</w:tcPr>
          <w:p w:rsidR="00081B67" w:rsidRDefault="00081B67" w:rsidP="00F36659">
            <w:pPr>
              <w:ind w:left="-68" w:right="-74"/>
              <w:jc w:val="center"/>
              <w:rPr>
                <w:b/>
              </w:rPr>
            </w:pPr>
          </w:p>
          <w:p w:rsidR="00081B67" w:rsidRDefault="00081B67" w:rsidP="00F36659">
            <w:pPr>
              <w:spacing w:line="360" w:lineRule="auto"/>
              <w:ind w:left="-68" w:right="-74"/>
              <w:jc w:val="center"/>
              <w:rPr>
                <w:b/>
              </w:rPr>
            </w:pPr>
          </w:p>
          <w:p w:rsidR="00081B67" w:rsidRDefault="00081B67" w:rsidP="00F36659">
            <w:pPr>
              <w:ind w:left="-68" w:right="-74"/>
              <w:jc w:val="center"/>
              <w:rPr>
                <w:b/>
              </w:rPr>
            </w:pPr>
          </w:p>
          <w:p w:rsidR="00081B67" w:rsidRPr="00081B67" w:rsidRDefault="001A5A7C" w:rsidP="001D6103">
            <w:pPr>
              <w:pStyle w:val="ConsPlusTitle"/>
              <w:widowControl/>
              <w:tabs>
                <w:tab w:val="left" w:pos="1185"/>
                <w:tab w:val="left" w:pos="1276"/>
                <w:tab w:val="left" w:pos="3435"/>
              </w:tabs>
              <w:ind w:right="72"/>
              <w:jc w:val="both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         </w:t>
            </w:r>
          </w:p>
          <w:p w:rsidR="00081B67" w:rsidRDefault="00081B67" w:rsidP="00F36659">
            <w:pPr>
              <w:pStyle w:val="ConsPlusTitle"/>
              <w:widowControl/>
              <w:ind w:right="72"/>
              <w:jc w:val="both"/>
              <w:rPr>
                <w:b w:val="0"/>
                <w:sz w:val="28"/>
              </w:rPr>
            </w:pPr>
          </w:p>
          <w:p w:rsidR="00081B67" w:rsidRPr="00081B67" w:rsidRDefault="00081B67" w:rsidP="00F36659">
            <w:pPr>
              <w:pStyle w:val="ConsPlusTitle"/>
              <w:widowControl/>
              <w:ind w:right="72"/>
              <w:jc w:val="center"/>
              <w:rPr>
                <w:b w:val="0"/>
                <w:sz w:val="28"/>
              </w:rPr>
            </w:pPr>
          </w:p>
          <w:p w:rsidR="00081B67" w:rsidRDefault="00081B67" w:rsidP="00F36659">
            <w:pPr>
              <w:pStyle w:val="ConsPlusTitle"/>
              <w:widowControl/>
              <w:ind w:right="72"/>
              <w:jc w:val="both"/>
              <w:rPr>
                <w:b w:val="0"/>
                <w:sz w:val="28"/>
              </w:rPr>
            </w:pPr>
            <w:bookmarkStart w:id="0" w:name="_GoBack"/>
            <w:bookmarkEnd w:id="0"/>
          </w:p>
          <w:p w:rsidR="00081B67" w:rsidRDefault="00081B67" w:rsidP="001A5A7C">
            <w:pPr>
              <w:pStyle w:val="ConsPlusTitle"/>
              <w:widowControl/>
              <w:ind w:right="72"/>
              <w:jc w:val="both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«О внесении изменений в приложение №1 к постановлению Администрации сельского поселения </w:t>
            </w:r>
            <w:r w:rsidR="001A5A7C">
              <w:rPr>
                <w:b w:val="0"/>
                <w:sz w:val="28"/>
              </w:rPr>
              <w:t>Сергиевск</w:t>
            </w:r>
            <w:r>
              <w:rPr>
                <w:b w:val="0"/>
                <w:sz w:val="28"/>
              </w:rPr>
              <w:t xml:space="preserve"> муниципального района Сергиевский Самарской области  №</w:t>
            </w:r>
            <w:r w:rsidR="001A5A7C">
              <w:rPr>
                <w:b w:val="0"/>
                <w:sz w:val="28"/>
              </w:rPr>
              <w:t xml:space="preserve">72 </w:t>
            </w:r>
            <w:r>
              <w:rPr>
                <w:b w:val="0"/>
                <w:sz w:val="28"/>
              </w:rPr>
              <w:t xml:space="preserve">от </w:t>
            </w:r>
            <w:r w:rsidR="001A5A7C">
              <w:rPr>
                <w:b w:val="0"/>
                <w:sz w:val="28"/>
              </w:rPr>
              <w:t>29.</w:t>
            </w:r>
            <w:r>
              <w:rPr>
                <w:b w:val="0"/>
                <w:sz w:val="28"/>
              </w:rPr>
              <w:t xml:space="preserve">11.2017 г. «Об образовании комиссии по соблюдению требований к служебному  поведению муниципальных служащих и урегулированию конфликта интересов в администрации сельского поселения </w:t>
            </w:r>
            <w:r w:rsidR="001A5A7C">
              <w:rPr>
                <w:b w:val="0"/>
                <w:sz w:val="28"/>
              </w:rPr>
              <w:t>Сергиевск</w:t>
            </w:r>
            <w:r>
              <w:rPr>
                <w:b w:val="0"/>
                <w:sz w:val="28"/>
              </w:rPr>
              <w:t xml:space="preserve"> муниципального района Сергиевский Самарской области»»</w:t>
            </w: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</w:tcPr>
          <w:p w:rsidR="00081B67" w:rsidRDefault="00081B67" w:rsidP="00F36659">
            <w:pPr>
              <w:jc w:val="center"/>
              <w:rPr>
                <w:sz w:val="28"/>
              </w:rPr>
            </w:pPr>
          </w:p>
          <w:p w:rsidR="00081B67" w:rsidRDefault="00081B67" w:rsidP="00F36659">
            <w:pPr>
              <w:jc w:val="center"/>
              <w:rPr>
                <w:sz w:val="28"/>
              </w:rPr>
            </w:pPr>
          </w:p>
          <w:p w:rsidR="00081B67" w:rsidRDefault="00081B67" w:rsidP="00F36659">
            <w:pPr>
              <w:jc w:val="center"/>
              <w:rPr>
                <w:b/>
                <w:sz w:val="28"/>
              </w:rPr>
            </w:pPr>
          </w:p>
        </w:tc>
      </w:tr>
    </w:tbl>
    <w:p w:rsidR="00081B67" w:rsidRDefault="00081B67" w:rsidP="00081B67">
      <w:pPr>
        <w:pStyle w:val="2"/>
        <w:ind w:firstLine="0"/>
        <w:rPr>
          <w:sz w:val="24"/>
        </w:rPr>
      </w:pPr>
      <w:r>
        <w:rPr>
          <w:sz w:val="24"/>
        </w:rPr>
        <w:t xml:space="preserve">         </w:t>
      </w:r>
    </w:p>
    <w:p w:rsidR="00081B67" w:rsidRDefault="00081B67" w:rsidP="00081B67">
      <w:pPr>
        <w:pStyle w:val="2"/>
        <w:ind w:firstLine="0"/>
        <w:rPr>
          <w:sz w:val="24"/>
        </w:rPr>
      </w:pPr>
    </w:p>
    <w:p w:rsidR="00081B67" w:rsidRDefault="00081B67" w:rsidP="00081B67">
      <w:pPr>
        <w:pStyle w:val="2"/>
        <w:ind w:firstLine="0"/>
        <w:rPr>
          <w:sz w:val="24"/>
        </w:rPr>
      </w:pPr>
    </w:p>
    <w:p w:rsidR="00081B67" w:rsidRDefault="00081B67" w:rsidP="00081B67">
      <w:pPr>
        <w:pStyle w:val="2"/>
        <w:ind w:firstLine="0"/>
      </w:pPr>
      <w:r>
        <w:rPr>
          <w:sz w:val="24"/>
        </w:rPr>
        <w:t xml:space="preserve">         </w:t>
      </w:r>
      <w:r>
        <w:t xml:space="preserve">В соответствии с Федеральным законом  от 06.10.2006 г.№131-ФЗ «Об общих принципах организации местного самоуправления в Российской Федерации», Федеральным законом от 02.03.2007 года №25-ФЗ «О муниципальной службе в Российской Федерации», Федеральным законом от 25.12.2008 года № 273 –ФЗ «О противодействии коррупции»,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Уставом сельского поселения </w:t>
      </w:r>
      <w:r w:rsidR="001A5A7C">
        <w:t>Сергиевск</w:t>
      </w:r>
      <w:r>
        <w:t xml:space="preserve"> муниципального района Сергиевский</w:t>
      </w:r>
      <w:r w:rsidRPr="00215E5C">
        <w:rPr>
          <w:b/>
        </w:rPr>
        <w:t xml:space="preserve"> </w:t>
      </w:r>
      <w:r w:rsidRPr="00215E5C">
        <w:t>Самарской области</w:t>
      </w:r>
      <w:r>
        <w:t>, в целях приведения в соответствие действующему законодательству, администрация сельского поселения Антоновка муниципального района Сергиевский Самарской области</w:t>
      </w:r>
    </w:p>
    <w:p w:rsidR="00081B67" w:rsidRDefault="00081B67" w:rsidP="00081B67">
      <w:pPr>
        <w:pStyle w:val="2"/>
        <w:ind w:firstLine="0"/>
      </w:pPr>
    </w:p>
    <w:p w:rsidR="00081B67" w:rsidRPr="00215E5C" w:rsidRDefault="00081B67" w:rsidP="00081B67">
      <w:pPr>
        <w:pStyle w:val="2"/>
        <w:ind w:firstLine="0"/>
        <w:jc w:val="left"/>
        <w:rPr>
          <w:b/>
        </w:rPr>
      </w:pPr>
      <w:r w:rsidRPr="00215E5C">
        <w:rPr>
          <w:b/>
        </w:rPr>
        <w:t>ПОСТАНОВЛЯЕТ:</w:t>
      </w:r>
    </w:p>
    <w:p w:rsidR="00081B67" w:rsidRDefault="00081B67" w:rsidP="00081B67">
      <w:pPr>
        <w:pStyle w:val="2"/>
        <w:ind w:firstLine="0"/>
        <w:rPr>
          <w:b/>
        </w:rPr>
      </w:pPr>
    </w:p>
    <w:p w:rsidR="00081B67" w:rsidRDefault="00081B67" w:rsidP="001D6103">
      <w:pPr>
        <w:pStyle w:val="ConsPlusTitle"/>
        <w:widowControl/>
        <w:numPr>
          <w:ilvl w:val="0"/>
          <w:numId w:val="2"/>
        </w:numPr>
        <w:spacing w:line="276" w:lineRule="auto"/>
        <w:ind w:left="0" w:firstLine="426"/>
        <w:jc w:val="both"/>
        <w:rPr>
          <w:b w:val="0"/>
          <w:sz w:val="28"/>
        </w:rPr>
      </w:pPr>
      <w:r>
        <w:rPr>
          <w:b w:val="0"/>
          <w:sz w:val="28"/>
        </w:rPr>
        <w:t xml:space="preserve">Внести следующие изменения в приложение №1 к постановлению Администрации сельского поселения </w:t>
      </w:r>
      <w:r w:rsidR="001A5A7C">
        <w:rPr>
          <w:b w:val="0"/>
          <w:sz w:val="28"/>
        </w:rPr>
        <w:t>Сергиевск</w:t>
      </w:r>
      <w:r>
        <w:rPr>
          <w:b w:val="0"/>
          <w:sz w:val="28"/>
        </w:rPr>
        <w:t xml:space="preserve"> муниципального района Сергиевский Самарской области  №</w:t>
      </w:r>
      <w:r w:rsidR="001A5A7C">
        <w:rPr>
          <w:b w:val="0"/>
          <w:sz w:val="28"/>
        </w:rPr>
        <w:t>72</w:t>
      </w:r>
      <w:r>
        <w:rPr>
          <w:b w:val="0"/>
          <w:sz w:val="28"/>
        </w:rPr>
        <w:t xml:space="preserve"> от </w:t>
      </w:r>
      <w:r w:rsidR="001A5A7C">
        <w:rPr>
          <w:b w:val="0"/>
          <w:sz w:val="28"/>
        </w:rPr>
        <w:t>29.</w:t>
      </w:r>
      <w:r>
        <w:rPr>
          <w:b w:val="0"/>
          <w:sz w:val="28"/>
        </w:rPr>
        <w:t xml:space="preserve">11.2017 г. «Об образовании комиссии </w:t>
      </w:r>
      <w:r>
        <w:rPr>
          <w:b w:val="0"/>
          <w:sz w:val="28"/>
        </w:rPr>
        <w:lastRenderedPageBreak/>
        <w:t>по соблюдению требований к служебному  поведению муниципальных служащих и урегулированию конфликта интересов в администрации сельского поселения ____ муниципального района Сергиевский Самарской области»» (дале</w:t>
      </w:r>
      <w:proofErr w:type="gramStart"/>
      <w:r>
        <w:rPr>
          <w:b w:val="0"/>
          <w:sz w:val="28"/>
        </w:rPr>
        <w:t>е-</w:t>
      </w:r>
      <w:proofErr w:type="gramEnd"/>
      <w:r>
        <w:rPr>
          <w:b w:val="0"/>
          <w:sz w:val="28"/>
        </w:rPr>
        <w:t xml:space="preserve"> Приложение №1):</w:t>
      </w:r>
    </w:p>
    <w:p w:rsidR="00081B67" w:rsidRDefault="00081B67" w:rsidP="001D6103">
      <w:pPr>
        <w:pStyle w:val="ConsPlusTitle"/>
        <w:widowControl/>
        <w:numPr>
          <w:ilvl w:val="1"/>
          <w:numId w:val="2"/>
        </w:numPr>
        <w:spacing w:line="276" w:lineRule="auto"/>
        <w:ind w:left="0" w:firstLine="426"/>
        <w:jc w:val="both"/>
        <w:rPr>
          <w:b w:val="0"/>
          <w:sz w:val="28"/>
          <w:szCs w:val="28"/>
        </w:rPr>
      </w:pPr>
      <w:r>
        <w:rPr>
          <w:b w:val="0"/>
          <w:sz w:val="28"/>
        </w:rPr>
        <w:t xml:space="preserve">Дополнить подпункт б) пункта 3.14  Приложения №1 словами: </w:t>
      </w:r>
      <w:r w:rsidRPr="001D6103">
        <w:rPr>
          <w:b w:val="0"/>
          <w:sz w:val="28"/>
          <w:szCs w:val="28"/>
        </w:rPr>
        <w:t>«</w:t>
      </w:r>
      <w:r w:rsidR="001D6103">
        <w:rPr>
          <w:b w:val="0"/>
          <w:sz w:val="28"/>
          <w:szCs w:val="28"/>
        </w:rPr>
        <w:t xml:space="preserve"> </w:t>
      </w:r>
      <w:proofErr w:type="gramStart"/>
      <w:r w:rsidR="001D6103">
        <w:rPr>
          <w:b w:val="0"/>
          <w:sz w:val="28"/>
          <w:szCs w:val="28"/>
        </w:rPr>
        <w:t>-</w:t>
      </w:r>
      <w:r w:rsidR="001D6103" w:rsidRPr="001D6103">
        <w:rPr>
          <w:b w:val="0"/>
          <w:sz w:val="28"/>
          <w:szCs w:val="28"/>
        </w:rPr>
        <w:t>п</w:t>
      </w:r>
      <w:proofErr w:type="gramEnd"/>
      <w:r w:rsidR="001D6103" w:rsidRPr="001D6103">
        <w:rPr>
          <w:b w:val="0"/>
          <w:sz w:val="28"/>
          <w:szCs w:val="28"/>
        </w:rPr>
        <w:t>исьменное обращение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договора, если отдельные функции государственного, муниципального (административного) управления данной организацией входили в его должностные (служебные) обязанности</w:t>
      </w:r>
      <w:r w:rsidR="001D6103">
        <w:rPr>
          <w:b w:val="0"/>
          <w:sz w:val="28"/>
          <w:szCs w:val="28"/>
        </w:rPr>
        <w:t>.».</w:t>
      </w:r>
    </w:p>
    <w:p w:rsidR="001D6103" w:rsidRPr="001D6103" w:rsidRDefault="001D6103" w:rsidP="001D6103">
      <w:pPr>
        <w:pStyle w:val="a9"/>
        <w:numPr>
          <w:ilvl w:val="0"/>
          <w:numId w:val="2"/>
        </w:numPr>
        <w:tabs>
          <w:tab w:val="left" w:pos="426"/>
        </w:tabs>
        <w:suppressAutoHyphens/>
        <w:spacing w:line="276" w:lineRule="auto"/>
        <w:rPr>
          <w:sz w:val="28"/>
          <w:lang w:eastAsia="zh-CN"/>
        </w:rPr>
      </w:pPr>
      <w:r w:rsidRPr="001D6103">
        <w:rPr>
          <w:sz w:val="28"/>
          <w:lang w:eastAsia="zh-CN"/>
        </w:rPr>
        <w:t xml:space="preserve"> Настоящее постановление вступает в силу со дня его </w:t>
      </w:r>
      <w:r>
        <w:rPr>
          <w:sz w:val="28"/>
          <w:lang w:eastAsia="zh-CN"/>
        </w:rPr>
        <w:t>подписания</w:t>
      </w:r>
      <w:r w:rsidRPr="001D6103">
        <w:rPr>
          <w:sz w:val="28"/>
          <w:lang w:eastAsia="zh-CN"/>
        </w:rPr>
        <w:t>.</w:t>
      </w:r>
    </w:p>
    <w:p w:rsidR="001D6103" w:rsidRPr="001D6103" w:rsidRDefault="001D6103" w:rsidP="001D6103">
      <w:pPr>
        <w:pStyle w:val="a9"/>
        <w:numPr>
          <w:ilvl w:val="0"/>
          <w:numId w:val="2"/>
        </w:numPr>
        <w:tabs>
          <w:tab w:val="left" w:pos="426"/>
        </w:tabs>
        <w:suppressAutoHyphens/>
        <w:spacing w:line="276" w:lineRule="auto"/>
        <w:rPr>
          <w:sz w:val="28"/>
          <w:lang w:eastAsia="zh-CN"/>
        </w:rPr>
      </w:pPr>
      <w:proofErr w:type="gramStart"/>
      <w:r w:rsidRPr="001D6103">
        <w:rPr>
          <w:sz w:val="28"/>
          <w:lang w:eastAsia="zh-CN"/>
        </w:rPr>
        <w:t>Контроль за</w:t>
      </w:r>
      <w:proofErr w:type="gramEnd"/>
      <w:r w:rsidRPr="001D6103">
        <w:rPr>
          <w:sz w:val="28"/>
          <w:lang w:eastAsia="zh-CN"/>
        </w:rPr>
        <w:t xml:space="preserve"> выполнением настоящего постановления оставляю за собой.</w:t>
      </w:r>
    </w:p>
    <w:p w:rsidR="00081B67" w:rsidRDefault="00081B67" w:rsidP="001D6103">
      <w:pPr>
        <w:autoSpaceDE w:val="0"/>
        <w:autoSpaceDN w:val="0"/>
        <w:adjustRightInd w:val="0"/>
        <w:spacing w:line="276" w:lineRule="auto"/>
        <w:ind w:firstLine="540"/>
        <w:jc w:val="both"/>
      </w:pPr>
    </w:p>
    <w:p w:rsidR="00081B67" w:rsidRDefault="00081B67" w:rsidP="00081B67">
      <w:pPr>
        <w:autoSpaceDE w:val="0"/>
        <w:autoSpaceDN w:val="0"/>
        <w:adjustRightInd w:val="0"/>
        <w:ind w:firstLine="540"/>
        <w:jc w:val="both"/>
      </w:pPr>
    </w:p>
    <w:p w:rsidR="00081B67" w:rsidRDefault="00081B67" w:rsidP="00081B67">
      <w:pPr>
        <w:pStyle w:val="a3"/>
        <w:rPr>
          <w:rFonts w:ascii="Times New Roman" w:hAnsi="Times New Roman"/>
        </w:rPr>
      </w:pPr>
    </w:p>
    <w:p w:rsidR="00081B67" w:rsidRPr="00DB524C" w:rsidRDefault="00081B67" w:rsidP="00081B67">
      <w:pPr>
        <w:pStyle w:val="a3"/>
        <w:rPr>
          <w:rFonts w:ascii="Times New Roman" w:hAnsi="Times New Roman"/>
          <w:szCs w:val="28"/>
        </w:rPr>
      </w:pPr>
      <w:r w:rsidRPr="00DB524C">
        <w:rPr>
          <w:rFonts w:ascii="Times New Roman" w:hAnsi="Times New Roman"/>
          <w:szCs w:val="28"/>
        </w:rPr>
        <w:t>Глава сельского поселения</w:t>
      </w:r>
      <w:r>
        <w:rPr>
          <w:rFonts w:ascii="Times New Roman" w:hAnsi="Times New Roman"/>
          <w:szCs w:val="28"/>
        </w:rPr>
        <w:t xml:space="preserve"> </w:t>
      </w:r>
      <w:r w:rsidR="001A5A7C">
        <w:rPr>
          <w:rFonts w:ascii="Times New Roman" w:hAnsi="Times New Roman"/>
          <w:szCs w:val="28"/>
        </w:rPr>
        <w:t>Сергиевск</w:t>
      </w:r>
    </w:p>
    <w:p w:rsidR="00081B67" w:rsidRPr="00DB524C" w:rsidRDefault="00081B67" w:rsidP="00081B67">
      <w:pPr>
        <w:pStyle w:val="ConsPlusTitle"/>
        <w:rPr>
          <w:b w:val="0"/>
          <w:color w:val="000000"/>
          <w:sz w:val="28"/>
          <w:szCs w:val="28"/>
        </w:rPr>
      </w:pPr>
      <w:r w:rsidRPr="00DB524C">
        <w:rPr>
          <w:b w:val="0"/>
          <w:color w:val="000000"/>
          <w:sz w:val="28"/>
          <w:szCs w:val="28"/>
        </w:rPr>
        <w:t xml:space="preserve">муниципального </w:t>
      </w:r>
      <w:r>
        <w:rPr>
          <w:b w:val="0"/>
          <w:color w:val="000000"/>
          <w:sz w:val="28"/>
          <w:szCs w:val="28"/>
        </w:rPr>
        <w:t>района</w:t>
      </w:r>
      <w:r w:rsidRPr="00DB524C">
        <w:rPr>
          <w:b w:val="0"/>
          <w:color w:val="000000"/>
          <w:sz w:val="28"/>
          <w:szCs w:val="28"/>
        </w:rPr>
        <w:t xml:space="preserve"> Сергиевский </w:t>
      </w:r>
    </w:p>
    <w:p w:rsidR="00081B67" w:rsidRDefault="00081B67" w:rsidP="00081B67">
      <w:pPr>
        <w:pStyle w:val="ConsPlusTitle"/>
        <w:rPr>
          <w:b w:val="0"/>
          <w:color w:val="000000"/>
        </w:rPr>
      </w:pPr>
      <w:r w:rsidRPr="00DB524C">
        <w:rPr>
          <w:b w:val="0"/>
          <w:color w:val="000000"/>
          <w:sz w:val="28"/>
          <w:szCs w:val="28"/>
        </w:rPr>
        <w:t xml:space="preserve">Самарской области                                        </w:t>
      </w:r>
      <w:r>
        <w:rPr>
          <w:b w:val="0"/>
          <w:color w:val="000000"/>
          <w:sz w:val="28"/>
          <w:szCs w:val="28"/>
        </w:rPr>
        <w:t xml:space="preserve">                         </w:t>
      </w:r>
      <w:r w:rsidRPr="00DB524C">
        <w:rPr>
          <w:b w:val="0"/>
          <w:color w:val="000000"/>
          <w:sz w:val="28"/>
          <w:szCs w:val="28"/>
        </w:rPr>
        <w:t xml:space="preserve"> </w:t>
      </w:r>
      <w:r>
        <w:rPr>
          <w:b w:val="0"/>
          <w:color w:val="000000"/>
          <w:sz w:val="28"/>
          <w:szCs w:val="28"/>
        </w:rPr>
        <w:t xml:space="preserve">            </w:t>
      </w:r>
      <w:r w:rsidRPr="00295725">
        <w:rPr>
          <w:b w:val="0"/>
          <w:color w:val="000000"/>
          <w:sz w:val="28"/>
          <w:szCs w:val="28"/>
        </w:rPr>
        <w:t xml:space="preserve">     </w:t>
      </w:r>
      <w:r w:rsidR="001A5A7C">
        <w:rPr>
          <w:b w:val="0"/>
          <w:color w:val="000000"/>
          <w:sz w:val="28"/>
          <w:szCs w:val="28"/>
        </w:rPr>
        <w:t>М.М.Арчибасов</w:t>
      </w:r>
    </w:p>
    <w:p w:rsidR="00081B67" w:rsidRDefault="00081B67" w:rsidP="00081B67">
      <w:pPr>
        <w:pStyle w:val="ConsPlusTitle"/>
        <w:jc w:val="right"/>
        <w:rPr>
          <w:b w:val="0"/>
          <w:color w:val="000000"/>
        </w:rPr>
      </w:pPr>
    </w:p>
    <w:p w:rsidR="00081B67" w:rsidRDefault="00081B67" w:rsidP="00081B67">
      <w:pPr>
        <w:pStyle w:val="ConsPlusTitle"/>
        <w:jc w:val="right"/>
        <w:rPr>
          <w:b w:val="0"/>
          <w:color w:val="000000"/>
        </w:rPr>
      </w:pPr>
    </w:p>
    <w:p w:rsidR="00081B67" w:rsidRDefault="00081B67" w:rsidP="00081B67">
      <w:pPr>
        <w:pStyle w:val="ConsPlusTitle"/>
        <w:jc w:val="right"/>
        <w:rPr>
          <w:b w:val="0"/>
          <w:color w:val="000000"/>
        </w:rPr>
      </w:pPr>
    </w:p>
    <w:p w:rsidR="00081B67" w:rsidRDefault="00081B67" w:rsidP="00081B67">
      <w:pPr>
        <w:pStyle w:val="ConsPlusTitle"/>
        <w:jc w:val="right"/>
        <w:rPr>
          <w:b w:val="0"/>
          <w:color w:val="000000"/>
        </w:rPr>
      </w:pPr>
    </w:p>
    <w:p w:rsidR="00081B67" w:rsidRDefault="00081B67" w:rsidP="00081B67">
      <w:pPr>
        <w:pStyle w:val="ConsPlusTitle"/>
        <w:jc w:val="right"/>
        <w:rPr>
          <w:b w:val="0"/>
          <w:color w:val="000000"/>
        </w:rPr>
      </w:pPr>
    </w:p>
    <w:p w:rsidR="00234BA4" w:rsidRDefault="00234BA4"/>
    <w:sectPr w:rsidR="00234BA4" w:rsidSect="001D6103">
      <w:pgSz w:w="11906" w:h="16838"/>
      <w:pgMar w:top="1134" w:right="566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6659" w:rsidRDefault="00F36659" w:rsidP="00081B67">
      <w:r>
        <w:separator/>
      </w:r>
    </w:p>
  </w:endnote>
  <w:endnote w:type="continuationSeparator" w:id="0">
    <w:p w:rsidR="00F36659" w:rsidRDefault="00F36659" w:rsidP="00081B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6659" w:rsidRDefault="00F36659" w:rsidP="00081B67">
      <w:r>
        <w:separator/>
      </w:r>
    </w:p>
  </w:footnote>
  <w:footnote w:type="continuationSeparator" w:id="0">
    <w:p w:rsidR="00F36659" w:rsidRDefault="00F36659" w:rsidP="00081B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031EDF"/>
    <w:multiLevelType w:val="multilevel"/>
    <w:tmpl w:val="D910EF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">
    <w:nsid w:val="6ECE3205"/>
    <w:multiLevelType w:val="multilevel"/>
    <w:tmpl w:val="4860F38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2"/>
      <w:numFmt w:val="decimal"/>
      <w:isLgl/>
      <w:lvlText w:val="%1.%2."/>
      <w:lvlJc w:val="left"/>
      <w:pPr>
        <w:ind w:left="1353" w:hanging="720"/>
      </w:pPr>
    </w:lvl>
    <w:lvl w:ilvl="2">
      <w:start w:val="1"/>
      <w:numFmt w:val="decimal"/>
      <w:isLgl/>
      <w:lvlText w:val="%1.%2.%3."/>
      <w:lvlJc w:val="left"/>
      <w:pPr>
        <w:ind w:left="1702" w:hanging="720"/>
      </w:pPr>
    </w:lvl>
    <w:lvl w:ilvl="3">
      <w:start w:val="1"/>
      <w:numFmt w:val="decimal"/>
      <w:isLgl/>
      <w:lvlText w:val="%1.%2.%3.%4."/>
      <w:lvlJc w:val="left"/>
      <w:pPr>
        <w:ind w:left="2411" w:hanging="1080"/>
      </w:pPr>
    </w:lvl>
    <w:lvl w:ilvl="4">
      <w:start w:val="1"/>
      <w:numFmt w:val="decimal"/>
      <w:isLgl/>
      <w:lvlText w:val="%1.%2.%3.%4.%5."/>
      <w:lvlJc w:val="left"/>
      <w:pPr>
        <w:ind w:left="2760" w:hanging="1080"/>
      </w:pPr>
    </w:lvl>
    <w:lvl w:ilvl="5">
      <w:start w:val="1"/>
      <w:numFmt w:val="decimal"/>
      <w:isLgl/>
      <w:lvlText w:val="%1.%2.%3.%4.%5.%6."/>
      <w:lvlJc w:val="left"/>
      <w:pPr>
        <w:ind w:left="3469" w:hanging="1440"/>
      </w:pPr>
    </w:lvl>
    <w:lvl w:ilvl="6">
      <w:start w:val="1"/>
      <w:numFmt w:val="decimal"/>
      <w:isLgl/>
      <w:lvlText w:val="%1.%2.%3.%4.%5.%6.%7."/>
      <w:lvlJc w:val="left"/>
      <w:pPr>
        <w:ind w:left="4178" w:hanging="1800"/>
      </w:pPr>
    </w:lvl>
    <w:lvl w:ilvl="7">
      <w:start w:val="1"/>
      <w:numFmt w:val="decimal"/>
      <w:isLgl/>
      <w:lvlText w:val="%1.%2.%3.%4.%5.%6.%7.%8."/>
      <w:lvlJc w:val="left"/>
      <w:pPr>
        <w:ind w:left="4527" w:hanging="1800"/>
      </w:pPr>
    </w:lvl>
    <w:lvl w:ilvl="8">
      <w:start w:val="1"/>
      <w:numFmt w:val="decimal"/>
      <w:isLgl/>
      <w:lvlText w:val="%1.%2.%3.%4.%5.%6.%7.%8.%9."/>
      <w:lvlJc w:val="left"/>
      <w:pPr>
        <w:ind w:left="5236" w:hanging="2160"/>
      </w:p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0670"/>
    <w:rsid w:val="000662A2"/>
    <w:rsid w:val="00081B67"/>
    <w:rsid w:val="001A5A7C"/>
    <w:rsid w:val="001D6103"/>
    <w:rsid w:val="00234BA4"/>
    <w:rsid w:val="004C6B71"/>
    <w:rsid w:val="00680670"/>
    <w:rsid w:val="006A1614"/>
    <w:rsid w:val="009F1B66"/>
    <w:rsid w:val="00F36659"/>
    <w:rsid w:val="00FC3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B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81B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081B67"/>
    <w:pPr>
      <w:jc w:val="both"/>
    </w:pPr>
    <w:rPr>
      <w:rFonts w:ascii="Tahoma" w:hAnsi="Tahoma" w:cs="Tahoma"/>
      <w:sz w:val="28"/>
      <w:szCs w:val="20"/>
    </w:rPr>
  </w:style>
  <w:style w:type="character" w:customStyle="1" w:styleId="a4">
    <w:name w:val="Основной текст Знак"/>
    <w:basedOn w:val="a0"/>
    <w:link w:val="a3"/>
    <w:rsid w:val="00081B67"/>
    <w:rPr>
      <w:rFonts w:ascii="Tahoma" w:eastAsia="Times New Roman" w:hAnsi="Tahoma" w:cs="Tahoma"/>
      <w:sz w:val="28"/>
      <w:szCs w:val="20"/>
      <w:lang w:eastAsia="ru-RU"/>
    </w:rPr>
  </w:style>
  <w:style w:type="paragraph" w:styleId="2">
    <w:name w:val="Body Text Indent 2"/>
    <w:basedOn w:val="a"/>
    <w:link w:val="20"/>
    <w:rsid w:val="00081B67"/>
    <w:pPr>
      <w:autoSpaceDE w:val="0"/>
      <w:autoSpaceDN w:val="0"/>
      <w:adjustRightInd w:val="0"/>
      <w:ind w:firstLine="54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081B6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R2">
    <w:name w:val="FR2"/>
    <w:rsid w:val="00081B67"/>
    <w:pPr>
      <w:widowControl w:val="0"/>
      <w:snapToGrid w:val="0"/>
      <w:spacing w:after="0" w:line="398" w:lineRule="auto"/>
      <w:ind w:left="80" w:right="200"/>
      <w:jc w:val="center"/>
    </w:pPr>
    <w:rPr>
      <w:rFonts w:ascii="Arial" w:eastAsia="Times New Roman" w:hAnsi="Arial" w:cs="Times New Roman"/>
      <w:b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81B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81B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81B6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81B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1D61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B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81B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081B67"/>
    <w:pPr>
      <w:jc w:val="both"/>
    </w:pPr>
    <w:rPr>
      <w:rFonts w:ascii="Tahoma" w:hAnsi="Tahoma" w:cs="Tahoma"/>
      <w:sz w:val="28"/>
      <w:szCs w:val="20"/>
    </w:rPr>
  </w:style>
  <w:style w:type="character" w:customStyle="1" w:styleId="a4">
    <w:name w:val="Основной текст Знак"/>
    <w:basedOn w:val="a0"/>
    <w:link w:val="a3"/>
    <w:rsid w:val="00081B67"/>
    <w:rPr>
      <w:rFonts w:ascii="Tahoma" w:eastAsia="Times New Roman" w:hAnsi="Tahoma" w:cs="Tahoma"/>
      <w:sz w:val="28"/>
      <w:szCs w:val="20"/>
      <w:lang w:eastAsia="ru-RU"/>
    </w:rPr>
  </w:style>
  <w:style w:type="paragraph" w:styleId="2">
    <w:name w:val="Body Text Indent 2"/>
    <w:basedOn w:val="a"/>
    <w:link w:val="20"/>
    <w:rsid w:val="00081B67"/>
    <w:pPr>
      <w:autoSpaceDE w:val="0"/>
      <w:autoSpaceDN w:val="0"/>
      <w:adjustRightInd w:val="0"/>
      <w:ind w:firstLine="54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081B6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R2">
    <w:name w:val="FR2"/>
    <w:rsid w:val="00081B67"/>
    <w:pPr>
      <w:widowControl w:val="0"/>
      <w:snapToGrid w:val="0"/>
      <w:spacing w:after="0" w:line="398" w:lineRule="auto"/>
      <w:ind w:left="80" w:right="200"/>
      <w:jc w:val="center"/>
    </w:pPr>
    <w:rPr>
      <w:rFonts w:ascii="Arial" w:eastAsia="Times New Roman" w:hAnsi="Arial" w:cs="Times New Roman"/>
      <w:b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81B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81B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81B6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81B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1D61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7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Sergievsk</cp:lastModifiedBy>
  <cp:revision>3</cp:revision>
  <dcterms:created xsi:type="dcterms:W3CDTF">2019-06-25T12:06:00Z</dcterms:created>
  <dcterms:modified xsi:type="dcterms:W3CDTF">2023-10-13T11:17:00Z</dcterms:modified>
</cp:coreProperties>
</file>